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0"/>
          <w:i w:val="0"/>
          <w:sz w:val="28"/>
          <w:szCs w:val="28"/>
          <w:u w:val="single"/>
          <w:vertAlign w:val="baseline"/>
        </w:rPr>
      </w:pP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b w:val="1"/>
          <w:sz w:val="44"/>
          <w:szCs w:val="44"/>
          <w:vertAlign w:val="baseline"/>
          <w:rtl w:val="0"/>
        </w:rPr>
        <w:t xml:space="preserve">Marston Middle School</w:t>
      </w: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b w:val="1"/>
          <w:sz w:val="44"/>
          <w:szCs w:val="44"/>
        </w:rPr>
      </w:pPr>
      <w:r w:rsidDel="00000000" w:rsidR="00000000" w:rsidRPr="00000000">
        <w:rPr>
          <w:rFonts w:ascii="Comic Sans MS" w:cs="Comic Sans MS" w:eastAsia="Comic Sans MS" w:hAnsi="Comic Sans MS"/>
          <w:b w:val="1"/>
          <w:sz w:val="44"/>
          <w:szCs w:val="44"/>
          <w:vertAlign w:val="baseline"/>
          <w:rtl w:val="0"/>
        </w:rPr>
        <w:t xml:space="preserve">Mr. Laughlin’s</w:t>
      </w:r>
      <w:r w:rsidDel="00000000" w:rsidR="00000000" w:rsidRPr="00000000">
        <w:rPr>
          <w:rFonts w:ascii="Comic Sans MS" w:cs="Comic Sans MS" w:eastAsia="Comic Sans MS" w:hAnsi="Comic Sans MS"/>
          <w:b w:val="1"/>
          <w:sz w:val="44"/>
          <w:szCs w:val="44"/>
          <w:rtl w:val="0"/>
        </w:rPr>
        <w:t xml:space="preserve"> </w:t>
      </w:r>
      <w:r w:rsidDel="00000000" w:rsidR="00000000" w:rsidRPr="00000000">
        <w:rPr>
          <w:rFonts w:ascii="Comic Sans MS" w:cs="Comic Sans MS" w:eastAsia="Comic Sans MS" w:hAnsi="Comic Sans MS"/>
          <w:b w:val="1"/>
          <w:sz w:val="44"/>
          <w:szCs w:val="44"/>
          <w:vertAlign w:val="baseline"/>
          <w:rtl w:val="0"/>
        </w:rPr>
        <w:t xml:space="preserve">7th Grade World History</w:t>
      </w: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b w:val="1"/>
          <w:sz w:val="36"/>
          <w:szCs w:val="36"/>
          <w:vertAlign w:val="baseline"/>
          <w:rtl w:val="0"/>
        </w:rPr>
        <w:t xml:space="preserve">Room 210</w:t>
      </w:r>
      <w:r w:rsidDel="00000000" w:rsidR="00000000" w:rsidRPr="00000000">
        <w:rPr>
          <w:rFonts w:ascii="Comic Sans MS" w:cs="Comic Sans MS" w:eastAsia="Comic Sans MS" w:hAnsi="Comic Sans MS"/>
          <w:sz w:val="44"/>
          <w:szCs w:val="44"/>
          <w:rtl w:val="0"/>
        </w:rPr>
        <w:t xml:space="preserve"> </w:t>
      </w:r>
    </w:p>
    <w:p w:rsidR="00000000" w:rsidDel="00000000" w:rsidP="00000000" w:rsidRDefault="00000000" w:rsidRPr="00000000" w14:paraId="00000005">
      <w:pPr>
        <w:jc w:val="center"/>
        <w:rPr>
          <w:rFonts w:ascii="Comic Sans MS" w:cs="Comic Sans MS" w:eastAsia="Comic Sans MS" w:hAnsi="Comic Sans MS"/>
        </w:rPr>
      </w:pPr>
      <w:r w:rsidDel="00000000" w:rsidR="00000000" w:rsidRPr="00000000">
        <w:rPr>
          <w:rFonts w:ascii="Comic Sans MS" w:cs="Comic Sans MS" w:eastAsia="Comic Sans MS" w:hAnsi="Comic Sans MS"/>
          <w:b w:val="1"/>
          <w:vertAlign w:val="baseline"/>
          <w:rtl w:val="0"/>
        </w:rPr>
        <w:t xml:space="preserve">Email: </w:t>
      </w:r>
      <w:hyperlink r:id="rId6">
        <w:r w:rsidDel="00000000" w:rsidR="00000000" w:rsidRPr="00000000">
          <w:rPr>
            <w:rFonts w:ascii="Comic Sans MS" w:cs="Comic Sans MS" w:eastAsia="Comic Sans MS" w:hAnsi="Comic Sans MS"/>
            <w:b w:val="1"/>
            <w:color w:val="0000ff"/>
            <w:u w:val="single"/>
            <w:vertAlign w:val="baseline"/>
            <w:rtl w:val="0"/>
          </w:rPr>
          <w:t xml:space="preserve">llaughlin@sandi.net</w:t>
        </w:r>
      </w:hyperlink>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jc w:val="center"/>
        <w:rPr>
          <w:rFonts w:ascii="Comic Sans MS" w:cs="Comic Sans MS" w:eastAsia="Comic Sans MS" w:hAnsi="Comic Sans MS"/>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180629</wp:posOffset>
            </wp:positionV>
            <wp:extent cx="490538" cy="69567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90538" cy="695671"/>
                    </a:xfrm>
                    <a:prstGeom prst="rect"/>
                    <a:ln/>
                  </pic:spPr>
                </pic:pic>
              </a:graphicData>
            </a:graphic>
          </wp:anchor>
        </w:drawing>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Bio:</w:t>
      </w:r>
      <w:r w:rsidDel="00000000" w:rsidR="00000000" w:rsidRPr="00000000">
        <w:rPr>
          <w:rFonts w:ascii="Comic Sans MS" w:cs="Comic Sans MS" w:eastAsia="Comic Sans MS" w:hAnsi="Comic Sans MS"/>
          <w:b w:val="1"/>
          <w:rtl w:val="0"/>
        </w:rPr>
        <w:t xml:space="preserve"> Teaching since 1996, BA &amp; Masters Degree, 3 college minors, </w:t>
      </w:r>
    </w:p>
    <w:p w:rsidR="00000000" w:rsidDel="00000000" w:rsidP="00000000" w:rsidRDefault="00000000" w:rsidRPr="00000000" w14:paraId="0000000A">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Production Supervisor, Naval Officer (Surface Warfare and Intel), </w:t>
      </w:r>
    </w:p>
    <w:p w:rsidR="00000000" w:rsidDel="00000000" w:rsidP="00000000" w:rsidRDefault="00000000" w:rsidRPr="00000000" w14:paraId="0000000B">
      <w:pPr>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Loves:</w:t>
      </w:r>
      <w:r w:rsidDel="00000000" w:rsidR="00000000" w:rsidRPr="00000000">
        <w:rPr>
          <w:rFonts w:ascii="Comic Sans MS" w:cs="Comic Sans MS" w:eastAsia="Comic Sans MS" w:hAnsi="Comic Sans MS"/>
          <w:b w:val="1"/>
          <w:rtl w:val="0"/>
        </w:rPr>
        <w:t xml:space="preserve"> Family, teaching, sailing, beach volleyball, exercising, handyman</w:t>
      </w:r>
    </w:p>
    <w:p w:rsidR="00000000" w:rsidDel="00000000" w:rsidP="00000000" w:rsidRDefault="00000000" w:rsidRPr="00000000" w14:paraId="0000000C">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vertAlign w:val="baseline"/>
        </w:rPr>
      </w:pPr>
      <w:r w:rsidDel="00000000" w:rsidR="00000000" w:rsidRPr="00000000">
        <w:rPr>
          <w:rFonts w:ascii="Comic Sans MS" w:cs="Comic Sans MS" w:eastAsia="Comic Sans MS" w:hAnsi="Comic Sans MS"/>
          <w:b w:val="1"/>
          <w:vertAlign w:val="baseline"/>
          <w:rtl w:val="0"/>
        </w:rPr>
        <w:t xml:space="preserve">Philosophy: We study the past to help us understand the present and make predictions for the future. In doing so, I also believe in teaching students skill sets that will serve them well in 7</w:t>
      </w:r>
      <w:r w:rsidDel="00000000" w:rsidR="00000000" w:rsidRPr="00000000">
        <w:rPr>
          <w:rFonts w:ascii="Comic Sans MS" w:cs="Comic Sans MS" w:eastAsia="Comic Sans MS" w:hAnsi="Comic Sans MS"/>
          <w:b w:val="1"/>
          <w:vertAlign w:val="superscript"/>
          <w:rtl w:val="0"/>
        </w:rPr>
        <w:t xml:space="preserve">th</w:t>
      </w:r>
      <w:r w:rsidDel="00000000" w:rsidR="00000000" w:rsidRPr="00000000">
        <w:rPr>
          <w:rFonts w:ascii="Comic Sans MS" w:cs="Comic Sans MS" w:eastAsia="Comic Sans MS" w:hAnsi="Comic Sans MS"/>
          <w:b w:val="1"/>
          <w:vertAlign w:val="baseline"/>
          <w:rtl w:val="0"/>
        </w:rPr>
        <w:t xml:space="preserve"> grade through high school</w:t>
      </w:r>
    </w:p>
    <w:p w:rsidR="00000000" w:rsidDel="00000000" w:rsidP="00000000" w:rsidRDefault="00000000" w:rsidRPr="00000000" w14:paraId="0000000E">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Reality: As we know, we are in unprecedented times these days while dealing with COVID 19 Pandemic. Consequently, we all must be compassionate, patient, and flexible. </w:t>
      </w:r>
    </w:p>
    <w:p w:rsidR="00000000" w:rsidDel="00000000" w:rsidP="00000000" w:rsidRDefault="00000000" w:rsidRPr="00000000" w14:paraId="00000010">
      <w:pPr>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Course Description: We will be studying the following from 500 AD-1500 AD: </w:t>
      </w: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sz w:val="20"/>
          <w:szCs w:val="20"/>
          <w:vertAlign w:val="baseline"/>
          <w:rtl w:val="0"/>
        </w:rPr>
        <w:t xml:space="preserve">World Geography</w:t>
        <w:tab/>
        <w:tab/>
        <w:tab/>
        <w:tab/>
        <w:tab/>
        <w:t xml:space="preserve">-  </w:t>
      </w:r>
      <w:r w:rsidDel="00000000" w:rsidR="00000000" w:rsidRPr="00000000">
        <w:rPr>
          <w:rFonts w:ascii="Comic Sans MS" w:cs="Comic Sans MS" w:eastAsia="Comic Sans MS" w:hAnsi="Comic Sans MS"/>
          <w:sz w:val="20"/>
          <w:szCs w:val="20"/>
          <w:rtl w:val="0"/>
        </w:rPr>
        <w:t xml:space="preserve">Reformation </w:t>
      </w: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  Roman Empire</w:t>
        <w:tab/>
        <w:tab/>
        <w:tab/>
        <w:tab/>
        <w:tab/>
        <w:t xml:space="preserve">-  </w:t>
      </w:r>
      <w:r w:rsidDel="00000000" w:rsidR="00000000" w:rsidRPr="00000000">
        <w:rPr>
          <w:rFonts w:ascii="Comic Sans MS" w:cs="Comic Sans MS" w:eastAsia="Comic Sans MS" w:hAnsi="Comic Sans MS"/>
          <w:sz w:val="20"/>
          <w:szCs w:val="20"/>
          <w:rtl w:val="0"/>
        </w:rPr>
        <w:t xml:space="preserve">Scientific Revolution</w:t>
      </w:r>
    </w:p>
    <w:p w:rsidR="00000000" w:rsidDel="00000000" w:rsidP="00000000" w:rsidRDefault="00000000" w:rsidRPr="00000000" w14:paraId="00000014">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  Byzantine Empire</w:t>
        <w:tab/>
        <w:tab/>
        <w:tab/>
        <w:tab/>
        <w:tab/>
        <w:t xml:space="preserve">-  </w:t>
      </w:r>
      <w:r w:rsidDel="00000000" w:rsidR="00000000" w:rsidRPr="00000000">
        <w:rPr>
          <w:rFonts w:ascii="Comic Sans MS" w:cs="Comic Sans MS" w:eastAsia="Comic Sans MS" w:hAnsi="Comic Sans MS"/>
          <w:sz w:val="20"/>
          <w:szCs w:val="20"/>
          <w:rtl w:val="0"/>
        </w:rPr>
        <w:t xml:space="preserve">Enlightenment</w:t>
      </w: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vertAlign w:val="baseline"/>
          <w:rtl w:val="0"/>
        </w:rPr>
        <w:t xml:space="preserve">-  </w:t>
      </w:r>
      <w:r w:rsidDel="00000000" w:rsidR="00000000" w:rsidRPr="00000000">
        <w:rPr>
          <w:rFonts w:ascii="Comic Sans MS" w:cs="Comic Sans MS" w:eastAsia="Comic Sans MS" w:hAnsi="Comic Sans MS"/>
          <w:sz w:val="20"/>
          <w:szCs w:val="20"/>
          <w:rtl w:val="0"/>
        </w:rPr>
        <w:t xml:space="preserve">Middle Ages</w:t>
      </w:r>
      <w:r w:rsidDel="00000000" w:rsidR="00000000" w:rsidRPr="00000000">
        <w:rPr>
          <w:rFonts w:ascii="Comic Sans MS" w:cs="Comic Sans MS" w:eastAsia="Comic Sans MS" w:hAnsi="Comic Sans MS"/>
          <w:sz w:val="20"/>
          <w:szCs w:val="20"/>
          <w:vertAlign w:val="baseline"/>
          <w:rtl w:val="0"/>
        </w:rPr>
        <w:tab/>
        <w:tab/>
        <w:tab/>
        <w:tab/>
        <w:tab/>
        <w:t xml:space="preserve">            -  </w:t>
      </w:r>
      <w:r w:rsidDel="00000000" w:rsidR="00000000" w:rsidRPr="00000000">
        <w:rPr>
          <w:rFonts w:ascii="Comic Sans MS" w:cs="Comic Sans MS" w:eastAsia="Comic Sans MS" w:hAnsi="Comic Sans MS"/>
          <w:sz w:val="20"/>
          <w:szCs w:val="20"/>
          <w:rtl w:val="0"/>
        </w:rPr>
        <w:t xml:space="preserve">Age of exploration</w:t>
      </w:r>
    </w:p>
    <w:p w:rsidR="00000000" w:rsidDel="00000000" w:rsidP="00000000" w:rsidRDefault="00000000" w:rsidRPr="00000000" w14:paraId="00000016">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  </w:t>
      </w:r>
      <w:r w:rsidDel="00000000" w:rsidR="00000000" w:rsidRPr="00000000">
        <w:rPr>
          <w:rFonts w:ascii="Comic Sans MS" w:cs="Comic Sans MS" w:eastAsia="Comic Sans MS" w:hAnsi="Comic Sans MS"/>
          <w:sz w:val="20"/>
          <w:szCs w:val="20"/>
          <w:rtl w:val="0"/>
        </w:rPr>
        <w:t xml:space="preserve">Islam</w:t>
      </w:r>
      <w:r w:rsidDel="00000000" w:rsidR="00000000" w:rsidRPr="00000000">
        <w:rPr>
          <w:rFonts w:ascii="Comic Sans MS" w:cs="Comic Sans MS" w:eastAsia="Comic Sans MS" w:hAnsi="Comic Sans MS"/>
          <w:sz w:val="20"/>
          <w:szCs w:val="20"/>
          <w:vertAlign w:val="baseline"/>
          <w:rtl w:val="0"/>
        </w:rPr>
        <w:tab/>
        <w:tab/>
        <w:tab/>
        <w:tab/>
        <w:tab/>
        <w:tab/>
        <w:t xml:space="preserve">- Americas</w:t>
        <w:tab/>
        <w:tab/>
        <w:tab/>
      </w:r>
    </w:p>
    <w:p w:rsidR="00000000" w:rsidDel="00000000" w:rsidP="00000000" w:rsidRDefault="00000000" w:rsidRPr="00000000" w14:paraId="00000017">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 </w:t>
      </w:r>
      <w:r w:rsidDel="00000000" w:rsidR="00000000" w:rsidRPr="00000000">
        <w:rPr>
          <w:rFonts w:ascii="Comic Sans MS" w:cs="Comic Sans MS" w:eastAsia="Comic Sans MS" w:hAnsi="Comic Sans MS"/>
          <w:sz w:val="20"/>
          <w:szCs w:val="20"/>
          <w:rtl w:val="0"/>
        </w:rPr>
        <w:t xml:space="preserve">West Africa</w:t>
        <w:tab/>
        <w:tab/>
        <w:tab/>
        <w:tab/>
        <w:tab/>
        <w:tab/>
        <w:t xml:space="preserve">-  Japan</w:t>
      </w: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  </w:t>
      </w:r>
      <w:r w:rsidDel="00000000" w:rsidR="00000000" w:rsidRPr="00000000">
        <w:rPr>
          <w:rFonts w:ascii="Comic Sans MS" w:cs="Comic Sans MS" w:eastAsia="Comic Sans MS" w:hAnsi="Comic Sans MS"/>
          <w:sz w:val="20"/>
          <w:szCs w:val="20"/>
          <w:rtl w:val="0"/>
        </w:rPr>
        <w:t xml:space="preserve">Renaissance</w:t>
        <w:tab/>
        <w:tab/>
        <w:tab/>
        <w:tab/>
        <w:tab/>
        <w:tab/>
        <w:t xml:space="preserve">-  China</w:t>
      </w: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California State Standards</w:t>
      </w: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Standards can be accessed online at </w:t>
      </w:r>
      <w:hyperlink r:id="rId8">
        <w:r w:rsidDel="00000000" w:rsidR="00000000" w:rsidRPr="00000000">
          <w:rPr>
            <w:rFonts w:ascii="Comic Sans MS" w:cs="Comic Sans MS" w:eastAsia="Comic Sans MS" w:hAnsi="Comic Sans MS"/>
            <w:color w:val="0000ff"/>
            <w:u w:val="single"/>
            <w:vertAlign w:val="baseline"/>
            <w:rtl w:val="0"/>
          </w:rPr>
          <w:t xml:space="preserve">www.cde.ca.gov/be/st/ss/hstmain.asp</w:t>
        </w:r>
      </w:hyperlink>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Classroom Behavior Standards and Consequences</w:t>
      </w: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All students have a right to learn and therefore all students are expected to behave. No student has the right to </w:t>
      </w:r>
      <w:r w:rsidDel="00000000" w:rsidR="00000000" w:rsidRPr="00000000">
        <w:rPr>
          <w:rFonts w:ascii="Comic Sans MS" w:cs="Comic Sans MS" w:eastAsia="Comic Sans MS" w:hAnsi="Comic Sans MS"/>
          <w:rtl w:val="0"/>
        </w:rPr>
        <w:t xml:space="preserve">disrupt the learning</w:t>
      </w: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rtl w:val="0"/>
        </w:rPr>
        <w:t xml:space="preserve">of </w:t>
      </w:r>
      <w:r w:rsidDel="00000000" w:rsidR="00000000" w:rsidRPr="00000000">
        <w:rPr>
          <w:rFonts w:ascii="Comic Sans MS" w:cs="Comic Sans MS" w:eastAsia="Comic Sans MS" w:hAnsi="Comic Sans MS"/>
          <w:vertAlign w:val="baseline"/>
          <w:rtl w:val="0"/>
        </w:rPr>
        <w:t xml:space="preserve">others. Any student that impedes another student from learning will be dealt with promptly. Consequences could include the following: verbal warning, behavior reflection form, parent phone call, or referral. </w:t>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3">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4">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5">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6">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7">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8">
      <w:pPr>
        <w:spacing w:line="276"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9">
      <w:pPr>
        <w:spacing w:line="276"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Online Behavior</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A">
      <w:pPr>
        <w:spacing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If you can’t say it, wear it, or bring it into a classroom, don’t bring it to Zoom! ”</w:t>
      </w:r>
    </w:p>
    <w:p w:rsidR="00000000" w:rsidDel="00000000" w:rsidP="00000000" w:rsidRDefault="00000000" w:rsidRPr="00000000" w14:paraId="0000002B">
      <w:pPr>
        <w:numPr>
          <w:ilvl w:val="0"/>
          <w:numId w:val="3"/>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Always log in using your full, real name (ex: Lawrence Laughlin)</w:t>
      </w:r>
    </w:p>
    <w:p w:rsidR="00000000" w:rsidDel="00000000" w:rsidP="00000000" w:rsidRDefault="00000000" w:rsidRPr="00000000" w14:paraId="0000002C">
      <w:pPr>
        <w:numPr>
          <w:ilvl w:val="0"/>
          <w:numId w:val="3"/>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 video camera on for the entire session</w:t>
      </w:r>
    </w:p>
    <w:p w:rsidR="00000000" w:rsidDel="00000000" w:rsidP="00000000" w:rsidRDefault="00000000" w:rsidRPr="00000000" w14:paraId="0000002D">
      <w:pPr>
        <w:numPr>
          <w:ilvl w:val="0"/>
          <w:numId w:val="2"/>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 microphone muted unless you are actually speaking to the group</w:t>
      </w:r>
    </w:p>
    <w:p w:rsidR="00000000" w:rsidDel="00000000" w:rsidP="00000000" w:rsidRDefault="00000000" w:rsidRPr="00000000" w14:paraId="0000002E">
      <w:pPr>
        <w:numPr>
          <w:ilvl w:val="0"/>
          <w:numId w:val="2"/>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Wait to be called on by the teacher to unmute yourself</w:t>
      </w:r>
    </w:p>
    <w:p w:rsidR="00000000" w:rsidDel="00000000" w:rsidP="00000000" w:rsidRDefault="00000000" w:rsidRPr="00000000" w14:paraId="0000002F">
      <w:pPr>
        <w:numPr>
          <w:ilvl w:val="0"/>
          <w:numId w:val="2"/>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 ALL discussions and interactions about the topic being studied</w:t>
      </w:r>
    </w:p>
    <w:p w:rsidR="00000000" w:rsidDel="00000000" w:rsidP="00000000" w:rsidRDefault="00000000" w:rsidRPr="00000000" w14:paraId="00000030">
      <w:pPr>
        <w:numPr>
          <w:ilvl w:val="0"/>
          <w:numId w:val="2"/>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Avoid multitasking - Be completely focused on the lesson or meeting</w:t>
      </w:r>
    </w:p>
    <w:p w:rsidR="00000000" w:rsidDel="00000000" w:rsidP="00000000" w:rsidRDefault="00000000" w:rsidRPr="00000000" w14:paraId="00000031">
      <w:pPr>
        <w:numPr>
          <w:ilvl w:val="0"/>
          <w:numId w:val="2"/>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Actively participate: follow directions, ask questions, share ideas</w:t>
      </w:r>
    </w:p>
    <w:p w:rsidR="00000000" w:rsidDel="00000000" w:rsidP="00000000" w:rsidRDefault="00000000" w:rsidRPr="00000000" w14:paraId="00000032">
      <w:pPr>
        <w:numPr>
          <w:ilvl w:val="0"/>
          <w:numId w:val="2"/>
        </w:numPr>
        <w:spacing w:line="276"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Do not post or do anything online that you would not want a parent/teacher/administrator to see. </w:t>
      </w:r>
    </w:p>
    <w:p w:rsidR="00000000" w:rsidDel="00000000" w:rsidP="00000000" w:rsidRDefault="00000000" w:rsidRPr="00000000" w14:paraId="00000033">
      <w:pPr>
        <w:spacing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things can be saved and shared without your knowledge</w:t>
      </w:r>
    </w:p>
    <w:p w:rsidR="00000000" w:rsidDel="00000000" w:rsidP="00000000" w:rsidRDefault="00000000" w:rsidRPr="00000000" w14:paraId="00000034">
      <w:pPr>
        <w:spacing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 xml:space="preserve">- school officials are allowed to investigate as necessary </w:t>
      </w:r>
    </w:p>
    <w:p w:rsidR="00000000" w:rsidDel="00000000" w:rsidP="00000000" w:rsidRDefault="00000000" w:rsidRPr="00000000" w14:paraId="00000035">
      <w:pPr>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Homework Goals and Expectations</w:t>
      </w: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I expect every student to put forth the maximum effort to complete their assignments. I am aware that some students may get discouraged and think the work is too difficult and as a result, fail to turn it in.  To accommodate, I will accept late work, for full credit, if a parent fills out my Parent Note Form</w:t>
      </w:r>
      <w:r w:rsidDel="00000000" w:rsidR="00000000" w:rsidRPr="00000000">
        <w:rPr>
          <w:rFonts w:ascii="Comic Sans MS" w:cs="Comic Sans MS" w:eastAsia="Comic Sans MS" w:hAnsi="Comic Sans MS"/>
          <w:rtl w:val="0"/>
        </w:rPr>
        <w:t xml:space="preserve">. The purpose of the form is to insure communication between the student, parent, and the teacher. </w:t>
      </w:r>
    </w:p>
    <w:p w:rsidR="00000000" w:rsidDel="00000000" w:rsidP="00000000" w:rsidRDefault="00000000" w:rsidRPr="00000000" w14:paraId="0000003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9">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Grading Policy and Practices</w:t>
      </w: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Grading </w:t>
      </w:r>
      <w:r w:rsidDel="00000000" w:rsidR="00000000" w:rsidRPr="00000000">
        <w:rPr>
          <w:rFonts w:ascii="Comic Sans MS" w:cs="Comic Sans MS" w:eastAsia="Comic Sans MS" w:hAnsi="Comic Sans MS"/>
          <w:rtl w:val="0"/>
        </w:rPr>
        <w:t xml:space="preserve">consists</w:t>
      </w:r>
      <w:r w:rsidDel="00000000" w:rsidR="00000000" w:rsidRPr="00000000">
        <w:rPr>
          <w:rFonts w:ascii="Comic Sans MS" w:cs="Comic Sans MS" w:eastAsia="Comic Sans MS" w:hAnsi="Comic Sans MS"/>
          <w:vertAlign w:val="baseline"/>
          <w:rtl w:val="0"/>
        </w:rPr>
        <w:t xml:space="preserve"> of 50% effort (class work/homework) and 50% what did they learn (tests) . If a student fails a test, they will have the opportunity to take another test provided they </w:t>
      </w:r>
      <w:r w:rsidDel="00000000" w:rsidR="00000000" w:rsidRPr="00000000">
        <w:rPr>
          <w:rFonts w:ascii="Comic Sans MS" w:cs="Comic Sans MS" w:eastAsia="Comic Sans MS" w:hAnsi="Comic Sans MS"/>
          <w:rtl w:val="0"/>
        </w:rPr>
        <w:t xml:space="preserve">request</w:t>
      </w:r>
      <w:r w:rsidDel="00000000" w:rsidR="00000000" w:rsidRPr="00000000">
        <w:rPr>
          <w:rFonts w:ascii="Comic Sans MS" w:cs="Comic Sans MS" w:eastAsia="Comic Sans MS" w:hAnsi="Comic Sans MS"/>
          <w:vertAlign w:val="baseline"/>
          <w:rtl w:val="0"/>
        </w:rPr>
        <w:t xml:space="preserve"> tutoring. I also provide opportunities to earn extra credit. </w:t>
      </w:r>
      <w:r w:rsidDel="00000000" w:rsidR="00000000" w:rsidRPr="00000000">
        <w:rPr>
          <w:rFonts w:ascii="Comic Sans MS" w:cs="Comic Sans MS" w:eastAsia="Comic Sans MS" w:hAnsi="Comic Sans MS"/>
          <w:u w:val="single"/>
          <w:vertAlign w:val="baseline"/>
          <w:rtl w:val="0"/>
        </w:rPr>
        <w:t xml:space="preserve">When in class</w:t>
      </w: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rtl w:val="0"/>
        </w:rPr>
        <w:t xml:space="preserve">All daily work completed will be turned into the period table folders on the day the activity is due. </w:t>
      </w:r>
      <w:r w:rsidDel="00000000" w:rsidR="00000000" w:rsidRPr="00000000">
        <w:rPr>
          <w:rFonts w:ascii="Comic Sans MS" w:cs="Comic Sans MS" w:eastAsia="Comic Sans MS" w:hAnsi="Comic Sans MS"/>
          <w:vertAlign w:val="baseline"/>
          <w:rtl w:val="0"/>
        </w:rPr>
        <w:t xml:space="preserve">All grading and updating Power School is typically done on </w:t>
      </w:r>
      <w:r w:rsidDel="00000000" w:rsidR="00000000" w:rsidRPr="00000000">
        <w:rPr>
          <w:rFonts w:ascii="Comic Sans MS" w:cs="Comic Sans MS" w:eastAsia="Comic Sans MS" w:hAnsi="Comic Sans MS"/>
          <w:rtl w:val="0"/>
        </w:rPr>
        <w:t xml:space="preserve">the weekends. IT is highly recommended that students and guardians review Power school on a daily basis.</w:t>
      </w: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C">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Attendance/Make up/Tardies</w:t>
      </w: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It is the student</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vertAlign w:val="baseline"/>
          <w:rtl w:val="0"/>
        </w:rPr>
        <w:t xml:space="preserve">s responsibility to request missed assignments from me when they return from their absence.  All missing assignments can be obtained from the class</w:t>
      </w:r>
      <w:r w:rsidDel="00000000" w:rsidR="00000000" w:rsidRPr="00000000">
        <w:rPr>
          <w:rFonts w:ascii="Comic Sans MS" w:cs="Comic Sans MS" w:eastAsia="Comic Sans MS" w:hAnsi="Comic Sans MS"/>
          <w:rtl w:val="0"/>
        </w:rPr>
        <w:t xml:space="preserve"> Assignment folder. </w:t>
      </w:r>
      <w:r w:rsidDel="00000000" w:rsidR="00000000" w:rsidRPr="00000000">
        <w:rPr>
          <w:rFonts w:ascii="Comic Sans MS" w:cs="Comic Sans MS" w:eastAsia="Comic Sans MS" w:hAnsi="Comic Sans MS"/>
          <w:vertAlign w:val="baseline"/>
          <w:rtl w:val="0"/>
        </w:rPr>
        <w:t xml:space="preserve">They will receive extra time to complete assignments  assigned while they were absent equal to the number of days they were absent.  Work is considered late if it is not turned in on the day it is </w:t>
      </w:r>
      <w:r w:rsidDel="00000000" w:rsidR="00000000" w:rsidRPr="00000000">
        <w:rPr>
          <w:rFonts w:ascii="Comic Sans MS" w:cs="Comic Sans MS" w:eastAsia="Comic Sans MS" w:hAnsi="Comic Sans MS"/>
          <w:rtl w:val="0"/>
        </w:rPr>
        <w:t xml:space="preserve">due</w:t>
      </w:r>
      <w:r w:rsidDel="00000000" w:rsidR="00000000" w:rsidRPr="00000000">
        <w:rPr>
          <w:rFonts w:ascii="Comic Sans MS" w:cs="Comic Sans MS" w:eastAsia="Comic Sans MS" w:hAnsi="Comic Sans MS"/>
          <w:vertAlign w:val="baseline"/>
          <w:rtl w:val="0"/>
        </w:rPr>
        <w:t xml:space="preserve">. It will not be considered late however, if the student has an excused absence on the day it is requested for submission or grading. All work turned in late, regardless of the circumstances, must </w:t>
      </w:r>
      <w:r w:rsidDel="00000000" w:rsidR="00000000" w:rsidRPr="00000000">
        <w:rPr>
          <w:rFonts w:ascii="Comic Sans MS" w:cs="Comic Sans MS" w:eastAsia="Comic Sans MS" w:hAnsi="Comic Sans MS"/>
          <w:rtl w:val="0"/>
        </w:rPr>
        <w:t xml:space="preserve">be turned in with a Parent Note form.</w:t>
      </w: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Students who are late to class without a pass will be marked tardy and held after class for 1 minute. If tardies become consistent, the student’s citizenship grade will be lowered and they may receive a referral.</w:t>
      </w:r>
    </w:p>
    <w:p w:rsidR="00000000" w:rsidDel="00000000" w:rsidP="00000000" w:rsidRDefault="00000000" w:rsidRPr="00000000" w14:paraId="00000040">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Department Focus for Reading</w:t>
      </w: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Techniques used to improve reading comprehension include Guided Reading, Shared Reading, Independent Reading, and the use of graphic organizers.  Reading strategies include making connections, questioning, inferring and synthesizing.</w:t>
      </w:r>
    </w:p>
    <w:p w:rsidR="00000000" w:rsidDel="00000000" w:rsidP="00000000" w:rsidRDefault="00000000" w:rsidRPr="00000000" w14:paraId="00000044">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How to Communicate with Teacher</w:t>
      </w: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The best way to contact me and receive the quickest response is via email: </w:t>
      </w:r>
      <w:hyperlink r:id="rId9">
        <w:r w:rsidDel="00000000" w:rsidR="00000000" w:rsidRPr="00000000">
          <w:rPr>
            <w:rFonts w:ascii="Comic Sans MS" w:cs="Comic Sans MS" w:eastAsia="Comic Sans MS" w:hAnsi="Comic Sans MS"/>
            <w:color w:val="0000ff"/>
            <w:u w:val="single"/>
            <w:vertAlign w:val="baseline"/>
            <w:rtl w:val="0"/>
          </w:rPr>
          <w:t xml:space="preserve">llaughlin@sandi.net</w:t>
        </w:r>
      </w:hyperlink>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rtl w:val="0"/>
        </w:rPr>
        <w:t xml:space="preserve">I typically reply to emails no later then the following day</w:t>
      </w:r>
    </w:p>
    <w:p w:rsidR="00000000" w:rsidDel="00000000" w:rsidP="00000000" w:rsidRDefault="00000000" w:rsidRPr="00000000" w14:paraId="0000004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b w:val="1"/>
        </w:rPr>
      </w:pPr>
      <w:r w:rsidDel="00000000" w:rsidR="00000000" w:rsidRPr="00000000">
        <w:rPr>
          <w:rFonts w:ascii="Comic Sans MS" w:cs="Comic Sans MS" w:eastAsia="Comic Sans MS" w:hAnsi="Comic Sans MS"/>
          <w:b w:val="1"/>
          <w:vertAlign w:val="baseline"/>
          <w:rtl w:val="0"/>
        </w:rPr>
        <w:t xml:space="preserve">Sending email:</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4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When sending email, remember to type your child’s name and period in the memo. If your email does not include this and your email address is unrecognizable to me, it may be erased without being read due to concerns of spam mail.</w:t>
      </w:r>
    </w:p>
    <w:p w:rsidR="00000000" w:rsidDel="00000000" w:rsidP="00000000" w:rsidRDefault="00000000" w:rsidRPr="00000000" w14:paraId="0000004B">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4C">
      <w:pPr>
        <w:rPr>
          <w:rFonts w:ascii="Comic Sans MS" w:cs="Comic Sans MS" w:eastAsia="Comic Sans MS" w:hAnsi="Comic Sans MS"/>
          <w:b w:val="1"/>
        </w:rPr>
      </w:pPr>
      <w:r w:rsidDel="00000000" w:rsidR="00000000" w:rsidRPr="00000000">
        <w:rPr>
          <w:rFonts w:ascii="Comic Sans MS" w:cs="Comic Sans MS" w:eastAsia="Comic Sans MS" w:hAnsi="Comic Sans MS"/>
          <w:b w:val="1"/>
          <w:vertAlign w:val="baseline"/>
          <w:rtl w:val="0"/>
        </w:rPr>
        <w:t xml:space="preserve">Classroom materials (highly recommended but only w</w:t>
      </w:r>
      <w:r w:rsidDel="00000000" w:rsidR="00000000" w:rsidRPr="00000000">
        <w:rPr>
          <w:rFonts w:ascii="Comic Sans MS" w:cs="Comic Sans MS" w:eastAsia="Comic Sans MS" w:hAnsi="Comic Sans MS"/>
          <w:b w:val="1"/>
          <w:rtl w:val="0"/>
        </w:rPr>
        <w:t xml:space="preserve">hen back in school</w:t>
      </w:r>
      <w:r w:rsidDel="00000000" w:rsidR="00000000" w:rsidRPr="00000000">
        <w:rPr>
          <w:rFonts w:ascii="Comic Sans MS" w:cs="Comic Sans MS" w:eastAsia="Comic Sans MS" w:hAnsi="Comic Sans MS"/>
          <w:b w:val="1"/>
          <w:vertAlign w:val="baseline"/>
          <w:rtl w:val="0"/>
        </w:rPr>
        <w:t xml:space="preserve">):</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4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E">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following materials are recommended for this class for students to be fully prepared and organized. Students will not be graded down for not having these materials.  However they will count for a great amount of extra credit points throughout the year and are very useful in helping students stay organized which is necessary to maintain a high academic grade.</w:t>
      </w:r>
    </w:p>
    <w:p w:rsidR="00000000" w:rsidDel="00000000" w:rsidP="00000000" w:rsidRDefault="00000000" w:rsidRPr="00000000" w14:paraId="0000004F">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3- ring binder (1 inch, used for History class only)</w:t>
      </w:r>
    </w:p>
    <w:p w:rsidR="00000000" w:rsidDel="00000000" w:rsidP="00000000" w:rsidRDefault="00000000" w:rsidRPr="00000000" w14:paraId="00000051">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Dividers (1 pack)</w:t>
      </w:r>
    </w:p>
    <w:p w:rsidR="00000000" w:rsidDel="00000000" w:rsidP="00000000" w:rsidRDefault="00000000" w:rsidRPr="00000000" w14:paraId="00000052">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Highlighters (assorted colors)</w:t>
      </w:r>
    </w:p>
    <w:p w:rsidR="00000000" w:rsidDel="00000000" w:rsidP="00000000" w:rsidRDefault="00000000" w:rsidRPr="00000000" w14:paraId="00000053">
      <w:pPr>
        <w:ind w:left="360" w:firstLine="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4.  Pencil sharpener (with cap on the bottom)</w:t>
      </w:r>
    </w:p>
    <w:p w:rsidR="00000000" w:rsidDel="00000000" w:rsidP="00000000" w:rsidRDefault="00000000" w:rsidRPr="00000000" w14:paraId="00000054">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55">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56">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57">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C">
      <w:pPr>
        <w:jc w:val="center"/>
        <w:rPr>
          <w:rFonts w:ascii="Comic Sans MS" w:cs="Comic Sans MS" w:eastAsia="Comic Sans MS" w:hAnsi="Comic Sans MS"/>
          <w:b w:val="0"/>
          <w:i w:val="0"/>
          <w:sz w:val="28"/>
          <w:szCs w:val="28"/>
          <w:u w:val="single"/>
          <w:vertAlign w:val="baseline"/>
        </w:rPr>
      </w:pPr>
      <w:r w:rsidDel="00000000" w:rsidR="00000000" w:rsidRPr="00000000">
        <w:rPr>
          <w:rFonts w:ascii="Comic Sans MS" w:cs="Comic Sans MS" w:eastAsia="Comic Sans MS" w:hAnsi="Comic Sans MS"/>
          <w:b w:val="1"/>
          <w:i w:val="1"/>
          <w:sz w:val="28"/>
          <w:szCs w:val="28"/>
          <w:u w:val="single"/>
          <w:vertAlign w:val="baseline"/>
          <w:rtl w:val="0"/>
        </w:rPr>
        <w:t xml:space="preserve">(Return this page to Mr. Laughlin!)</w:t>
      </w:r>
      <w:r w:rsidDel="00000000" w:rsidR="00000000" w:rsidRPr="00000000">
        <w:rPr>
          <w:rtl w:val="0"/>
        </w:rPr>
      </w:r>
    </w:p>
    <w:p w:rsidR="00000000" w:rsidDel="00000000" w:rsidP="00000000" w:rsidRDefault="00000000" w:rsidRPr="00000000" w14:paraId="0000006D">
      <w:pPr>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6E">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Student name (please print): ____________________________________</w:t>
      </w:r>
      <w:r w:rsidDel="00000000" w:rsidR="00000000" w:rsidRPr="00000000">
        <w:rPr>
          <w:rtl w:val="0"/>
        </w:rPr>
      </w:r>
    </w:p>
    <w:p w:rsidR="00000000" w:rsidDel="00000000" w:rsidP="00000000" w:rsidRDefault="00000000" w:rsidRPr="00000000" w14:paraId="0000006F">
      <w:pPr>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70">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Parent name   (please print): ____________________________________</w:t>
      </w:r>
      <w:r w:rsidDel="00000000" w:rsidR="00000000" w:rsidRPr="00000000">
        <w:rPr>
          <w:rtl w:val="0"/>
        </w:rPr>
      </w:r>
    </w:p>
    <w:p w:rsidR="00000000" w:rsidDel="00000000" w:rsidP="00000000" w:rsidRDefault="00000000" w:rsidRPr="00000000" w14:paraId="00000071">
      <w:pPr>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72">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Daytime Contact number:      ___________________________________</w:t>
      </w:r>
      <w:r w:rsidDel="00000000" w:rsidR="00000000" w:rsidRPr="00000000">
        <w:rPr>
          <w:rtl w:val="0"/>
        </w:rPr>
      </w:r>
    </w:p>
    <w:p w:rsidR="00000000" w:rsidDel="00000000" w:rsidP="00000000" w:rsidRDefault="00000000" w:rsidRPr="00000000" w14:paraId="00000073">
      <w:pPr>
        <w:rPr>
          <w:rFonts w:ascii="Comic Sans MS" w:cs="Comic Sans MS" w:eastAsia="Comic Sans MS" w:hAnsi="Comic Sans MS"/>
          <w:b w:val="0"/>
          <w:vertAlign w:val="baseline"/>
        </w:rPr>
      </w:pPr>
      <w:r w:rsidDel="00000000" w:rsidR="00000000" w:rsidRPr="00000000">
        <w:rPr>
          <w:rtl w:val="0"/>
        </w:rPr>
      </w:r>
    </w:p>
    <w:p w:rsidR="00000000" w:rsidDel="00000000" w:rsidP="00000000" w:rsidRDefault="00000000" w:rsidRPr="00000000" w14:paraId="00000074">
      <w:pPr>
        <w:rPr>
          <w:rFonts w:ascii="Comic Sans MS" w:cs="Comic Sans MS" w:eastAsia="Comic Sans MS" w:hAnsi="Comic Sans MS"/>
          <w:b w:val="0"/>
          <w:vertAlign w:val="baseline"/>
        </w:rPr>
      </w:pPr>
      <w:r w:rsidDel="00000000" w:rsidR="00000000" w:rsidRPr="00000000">
        <w:rPr>
          <w:rFonts w:ascii="Comic Sans MS" w:cs="Comic Sans MS" w:eastAsia="Comic Sans MS" w:hAnsi="Comic Sans MS"/>
          <w:b w:val="1"/>
          <w:vertAlign w:val="baseline"/>
          <w:rtl w:val="0"/>
        </w:rPr>
        <w:t xml:space="preserve">Email: ______________________________________________________</w:t>
      </w:r>
      <w:r w:rsidDel="00000000" w:rsidR="00000000" w:rsidRPr="00000000">
        <w:rPr>
          <w:rtl w:val="0"/>
        </w:rPr>
      </w:r>
    </w:p>
    <w:p w:rsidR="00000000" w:rsidDel="00000000" w:rsidP="00000000" w:rsidRDefault="00000000" w:rsidRPr="00000000" w14:paraId="00000075">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76">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I have read and understand the course syllabus.  I also understand that if I would like more teacher communication regarding my child’s progress than what is provided by the 6 week progress report and signature required assignment sheets brought home by my child I should initiate contact with the teacher.</w:t>
      </w:r>
    </w:p>
    <w:p w:rsidR="00000000" w:rsidDel="00000000" w:rsidP="00000000" w:rsidRDefault="00000000" w:rsidRPr="00000000" w14:paraId="0000007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A">
      <w:pPr>
        <w:rPr>
          <w:rFonts w:ascii="Comic Sans MS" w:cs="Comic Sans MS" w:eastAsia="Comic Sans MS" w:hAnsi="Comic Sans MS"/>
          <w:b w:val="0"/>
          <w:sz w:val="20"/>
          <w:szCs w:val="20"/>
          <w:vertAlign w:val="baseline"/>
        </w:rPr>
      </w:pPr>
      <w:r w:rsidDel="00000000" w:rsidR="00000000" w:rsidRPr="00000000">
        <w:rPr>
          <w:rtl w:val="0"/>
        </w:rPr>
      </w:r>
    </w:p>
    <w:p w:rsidR="00000000" w:rsidDel="00000000" w:rsidP="00000000" w:rsidRDefault="00000000" w:rsidRPr="00000000" w14:paraId="0000007B">
      <w:pPr>
        <w:rPr>
          <w:rFonts w:ascii="Comic Sans MS" w:cs="Comic Sans MS" w:eastAsia="Comic Sans MS" w:hAnsi="Comic Sans MS"/>
          <w:b w:val="1"/>
          <w:vertAlign w:val="baseline"/>
        </w:rPr>
      </w:pPr>
      <w:r w:rsidDel="00000000" w:rsidR="00000000" w:rsidRPr="00000000">
        <w:rPr>
          <w:rFonts w:ascii="Comic Sans MS" w:cs="Comic Sans MS" w:eastAsia="Comic Sans MS" w:hAnsi="Comic Sans MS"/>
          <w:b w:val="1"/>
          <w:vertAlign w:val="baseline"/>
          <w:rtl w:val="0"/>
        </w:rPr>
        <w:t xml:space="preserve">Parent Signature X_______________________________________________</w:t>
      </w:r>
    </w:p>
    <w:p w:rsidR="00000000" w:rsidDel="00000000" w:rsidP="00000000" w:rsidRDefault="00000000" w:rsidRPr="00000000" w14:paraId="0000007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7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7E">
      <w:pPr>
        <w:rPr>
          <w:rFonts w:ascii="Comic Sans MS" w:cs="Comic Sans MS" w:eastAsia="Comic Sans MS" w:hAnsi="Comic Sans MS"/>
          <w:b w:val="0"/>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*You may also download a copy of this syllabus under the staff section of the Marston website.</w:t>
      </w:r>
      <w:r w:rsidDel="00000000" w:rsidR="00000000" w:rsidRPr="00000000">
        <w:rPr>
          <w:rtl w:val="0"/>
        </w:rPr>
      </w:r>
    </w:p>
    <w:sectPr>
      <w:pgSz w:h="15840" w:w="12240"/>
      <w:pgMar w:bottom="1440" w:top="57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laughlin@sandi.net" TargetMode="External"/><Relationship Id="rId5" Type="http://schemas.openxmlformats.org/officeDocument/2006/relationships/styles" Target="styles.xml"/><Relationship Id="rId6" Type="http://schemas.openxmlformats.org/officeDocument/2006/relationships/hyperlink" Target="mailto:llaughlin@sandi.net" TargetMode="External"/><Relationship Id="rId7" Type="http://schemas.openxmlformats.org/officeDocument/2006/relationships/image" Target="media/image1.jpg"/><Relationship Id="rId8" Type="http://schemas.openxmlformats.org/officeDocument/2006/relationships/hyperlink" Target="http://www.cde.ca.gov/be/st/ss/hstma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